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31"/>
        <w:tblW w:w="10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07"/>
        <w:gridCol w:w="9859"/>
      </w:tblGrid>
      <w:tr w:rsidR="001755F3" w:rsidRPr="00E03C69" w:rsidTr="008B44EA">
        <w:trPr>
          <w:trHeight w:val="1529"/>
        </w:trPr>
        <w:tc>
          <w:tcPr>
            <w:tcW w:w="707" w:type="dxa"/>
          </w:tcPr>
          <w:p w:rsidR="001755F3" w:rsidRPr="00E03C69" w:rsidRDefault="001755F3" w:rsidP="008B44EA">
            <w:pPr>
              <w:spacing w:line="360" w:lineRule="auto"/>
              <w:rPr>
                <w:rFonts w:ascii="Verdana" w:hAnsi="Verdana"/>
              </w:rPr>
            </w:pPr>
          </w:p>
          <w:p w:rsidR="001755F3" w:rsidRPr="00E03C69" w:rsidRDefault="001755F3" w:rsidP="008B44EA">
            <w:pPr>
              <w:spacing w:line="360" w:lineRule="auto"/>
              <w:rPr>
                <w:sz w:val="28"/>
              </w:rPr>
            </w:pPr>
          </w:p>
        </w:tc>
        <w:tc>
          <w:tcPr>
            <w:tcW w:w="9859" w:type="dxa"/>
          </w:tcPr>
          <w:p w:rsidR="001755F3" w:rsidRPr="00E03C69" w:rsidRDefault="001755F3" w:rsidP="008B44EA">
            <w:pPr>
              <w:spacing w:line="360" w:lineRule="auto"/>
              <w:jc w:val="center"/>
              <w:rPr>
                <w:rFonts w:ascii="Berlin Sans FB" w:hAnsi="Berlin Sans FB" w:cs="Arial"/>
                <w:b/>
                <w:color w:val="0F243E"/>
                <w:sz w:val="44"/>
                <w:szCs w:val="40"/>
              </w:rPr>
            </w:pPr>
            <w:r>
              <w:rPr>
                <w:rFonts w:ascii="Berlin Sans FB" w:hAnsi="Berlin Sans FB" w:cs="Arial"/>
                <w:b/>
                <w:noProof/>
                <w:color w:val="0F243E"/>
                <w:sz w:val="44"/>
                <w:szCs w:val="40"/>
                <w:lang w:eastAsia="pt-P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5412105</wp:posOffset>
                  </wp:positionH>
                  <wp:positionV relativeFrom="paragraph">
                    <wp:posOffset>8890</wp:posOffset>
                  </wp:positionV>
                  <wp:extent cx="791845" cy="960120"/>
                  <wp:effectExtent l="19050" t="0" r="8255" b="0"/>
                  <wp:wrapNone/>
                  <wp:docPr id="4" name="Imagem 1" descr="C:\Users\Marta Susana\Documents\coisas da Marta, edições,\imagens esticadas  para a tia Dora\logoti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Marta Susana\Documents\coisas da Marta, edições,\imagens esticadas  para a tia Dora\logoti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3C69">
              <w:rPr>
                <w:rFonts w:ascii="Berlin Sans FB" w:hAnsi="Berlin Sans FB" w:cs="Arial"/>
                <w:b/>
                <w:color w:val="0F243E"/>
                <w:sz w:val="44"/>
                <w:szCs w:val="40"/>
              </w:rPr>
              <w:t xml:space="preserve"> Português</w:t>
            </w:r>
          </w:p>
          <w:p w:rsidR="001755F3" w:rsidRPr="00E03C69" w:rsidRDefault="001755F3" w:rsidP="008B44EA">
            <w:pPr>
              <w:spacing w:line="360" w:lineRule="auto"/>
              <w:rPr>
                <w:rFonts w:ascii="Berlin Sans FB" w:hAnsi="Berlin Sans FB" w:cs="Arial"/>
                <w:sz w:val="32"/>
                <w:szCs w:val="28"/>
              </w:rPr>
            </w:pPr>
            <w:r w:rsidRPr="00E03C69">
              <w:rPr>
                <w:rFonts w:ascii="Berlin Sans FB" w:hAnsi="Berlin Sans FB" w:cs="Arial"/>
                <w:color w:val="0F243E"/>
                <w:sz w:val="32"/>
                <w:szCs w:val="28"/>
              </w:rPr>
              <w:t>Nome</w:t>
            </w:r>
            <w:proofErr w:type="gramStart"/>
            <w:r w:rsidRPr="00E03C69">
              <w:rPr>
                <w:rFonts w:ascii="Berlin Sans FB" w:hAnsi="Berlin Sans FB" w:cs="Arial"/>
                <w:color w:val="0F243E"/>
                <w:sz w:val="32"/>
                <w:szCs w:val="28"/>
              </w:rPr>
              <w:t>:_____________________________________________</w:t>
            </w:r>
            <w:proofErr w:type="gramEnd"/>
            <w:r w:rsidRPr="00E03C69">
              <w:rPr>
                <w:rFonts w:ascii="Berlin Sans FB" w:hAnsi="Berlin Sans FB" w:cs="Arial"/>
                <w:color w:val="0F243E"/>
                <w:sz w:val="32"/>
                <w:szCs w:val="28"/>
              </w:rPr>
              <w:t xml:space="preserve"> Ano/Turma: _____</w:t>
            </w:r>
          </w:p>
        </w:tc>
      </w:tr>
    </w:tbl>
    <w:p w:rsidR="001755F3" w:rsidRPr="001755F3" w:rsidRDefault="001755F3" w:rsidP="00304527">
      <w:pPr>
        <w:spacing w:before="100" w:beforeAutospacing="1" w:after="100" w:afterAutospacing="1" w:line="240" w:lineRule="auto"/>
        <w:outlineLvl w:val="1"/>
        <w:rPr>
          <w:rFonts w:ascii="Berlin Sans FB Demi" w:eastAsia="Times New Roman" w:hAnsi="Berlin Sans FB Demi" w:cs="Times New Roman"/>
          <w:b/>
          <w:bCs/>
          <w:sz w:val="36"/>
          <w:szCs w:val="36"/>
          <w:lang w:val="en-US" w:eastAsia="pt-PT"/>
        </w:rPr>
      </w:pPr>
    </w:p>
    <w:p w:rsidR="00304527" w:rsidRPr="001755F3" w:rsidRDefault="00F965F5" w:rsidP="00304527">
      <w:pPr>
        <w:spacing w:before="100" w:beforeAutospacing="1" w:after="100" w:afterAutospacing="1" w:line="240" w:lineRule="auto"/>
        <w:outlineLvl w:val="1"/>
        <w:rPr>
          <w:rFonts w:ascii="Berlin Sans FB Demi" w:eastAsia="Times New Roman" w:hAnsi="Berlin Sans FB Demi" w:cs="Times New Roman"/>
          <w:b/>
          <w:bCs/>
          <w:color w:val="C0504D" w:themeColor="accent2"/>
          <w:sz w:val="36"/>
          <w:szCs w:val="36"/>
          <w:lang w:eastAsia="pt-PT"/>
        </w:rPr>
      </w:pPr>
      <w:hyperlink r:id="rId5" w:history="1">
        <w:r w:rsidR="00304527" w:rsidRPr="001755F3">
          <w:rPr>
            <w:rFonts w:ascii="Berlin Sans FB Demi" w:eastAsia="Times New Roman" w:hAnsi="Berlin Sans FB Demi" w:cs="Times New Roman"/>
            <w:b/>
            <w:bCs/>
            <w:color w:val="C0504D" w:themeColor="accent2"/>
            <w:sz w:val="36"/>
            <w:szCs w:val="36"/>
            <w:u w:val="single"/>
            <w:lang w:eastAsia="pt-PT"/>
          </w:rPr>
          <w:t>Desenhar um animal novo</w:t>
        </w:r>
      </w:hyperlink>
    </w:p>
    <w:p w:rsidR="001755F3" w:rsidRDefault="00304527" w:rsidP="0030452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bCs/>
          <w:sz w:val="24"/>
          <w:szCs w:val="24"/>
          <w:lang w:eastAsia="pt-PT"/>
        </w:rPr>
      </w:pPr>
      <w:r w:rsidRPr="001755F3">
        <w:rPr>
          <w:rFonts w:ascii="Candara" w:eastAsia="Times New Roman" w:hAnsi="Candara" w:cs="Times New Roman"/>
          <w:noProof/>
          <w:color w:val="0000FF"/>
          <w:sz w:val="24"/>
          <w:szCs w:val="24"/>
          <w:lang w:eastAsia="pt-PT"/>
        </w:rPr>
        <w:drawing>
          <wp:inline distT="0" distB="0" distL="0" distR="0">
            <wp:extent cx="2000250" cy="1850390"/>
            <wp:effectExtent l="19050" t="0" r="0" b="0"/>
            <wp:docPr id="2" name="Imagem 2" descr="http://edublog.maronio.net/wp-content/uploads/2009/03/pandamankings-sketche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blog.maronio.net/wp-content/uploads/2009/03/pandamankings-sketche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527" w:rsidRPr="001755F3" w:rsidRDefault="00304527" w:rsidP="0030452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pt-PT"/>
        </w:rPr>
      </w:pPr>
      <w:r w:rsidRPr="001755F3">
        <w:rPr>
          <w:rFonts w:ascii="Candara" w:eastAsia="Times New Roman" w:hAnsi="Candara" w:cs="Times New Roman"/>
          <w:b/>
          <w:bCs/>
          <w:sz w:val="24"/>
          <w:szCs w:val="24"/>
          <w:lang w:eastAsia="pt-PT"/>
        </w:rPr>
        <w:t>Classificação do jogo</w:t>
      </w:r>
      <w:r w:rsidRPr="001755F3">
        <w:rPr>
          <w:rFonts w:ascii="Candara" w:eastAsia="Times New Roman" w:hAnsi="Candara" w:cs="Times New Roman"/>
          <w:sz w:val="24"/>
          <w:szCs w:val="24"/>
          <w:lang w:eastAsia="pt-PT"/>
        </w:rPr>
        <w:t>: Criativo / memória / visual; individual.</w:t>
      </w:r>
      <w:r w:rsidRPr="001755F3">
        <w:rPr>
          <w:rFonts w:ascii="Candara" w:eastAsia="Times New Roman" w:hAnsi="Candara" w:cs="Times New Roman"/>
          <w:sz w:val="24"/>
          <w:szCs w:val="24"/>
          <w:lang w:eastAsia="pt-PT"/>
        </w:rPr>
        <w:br/>
      </w:r>
      <w:r w:rsidRPr="001755F3">
        <w:rPr>
          <w:rFonts w:ascii="Candara" w:eastAsia="Times New Roman" w:hAnsi="Candara" w:cs="Times New Roman"/>
          <w:b/>
          <w:bCs/>
          <w:sz w:val="24"/>
          <w:szCs w:val="24"/>
          <w:lang w:eastAsia="pt-PT"/>
        </w:rPr>
        <w:t>Número de jogadores</w:t>
      </w:r>
      <w:r w:rsidRPr="001755F3">
        <w:rPr>
          <w:rFonts w:ascii="Candara" w:eastAsia="Times New Roman" w:hAnsi="Candara" w:cs="Times New Roman"/>
          <w:sz w:val="24"/>
          <w:szCs w:val="24"/>
          <w:lang w:eastAsia="pt-PT"/>
        </w:rPr>
        <w:t>: toda a turma</w:t>
      </w:r>
      <w:r w:rsidRPr="001755F3">
        <w:rPr>
          <w:rFonts w:ascii="Candara" w:eastAsia="Times New Roman" w:hAnsi="Candara" w:cs="Times New Roman"/>
          <w:sz w:val="24"/>
          <w:szCs w:val="24"/>
          <w:lang w:eastAsia="pt-PT"/>
        </w:rPr>
        <w:br/>
      </w:r>
      <w:r w:rsidRPr="001755F3">
        <w:rPr>
          <w:rFonts w:ascii="Candara" w:eastAsia="Times New Roman" w:hAnsi="Candara" w:cs="Times New Roman"/>
          <w:b/>
          <w:bCs/>
          <w:sz w:val="24"/>
          <w:szCs w:val="24"/>
          <w:lang w:eastAsia="pt-PT"/>
        </w:rPr>
        <w:t>Duração</w:t>
      </w:r>
      <w:r w:rsidRPr="001755F3">
        <w:rPr>
          <w:rFonts w:ascii="Candara" w:eastAsia="Times New Roman" w:hAnsi="Candara" w:cs="Times New Roman"/>
          <w:sz w:val="24"/>
          <w:szCs w:val="24"/>
          <w:lang w:eastAsia="pt-PT"/>
        </w:rPr>
        <w:t>: 25 minutos</w:t>
      </w:r>
      <w:r w:rsidRPr="001755F3">
        <w:rPr>
          <w:rFonts w:ascii="Candara" w:eastAsia="Times New Roman" w:hAnsi="Candara" w:cs="Times New Roman"/>
          <w:sz w:val="24"/>
          <w:szCs w:val="24"/>
          <w:lang w:eastAsia="pt-PT"/>
        </w:rPr>
        <w:br/>
      </w:r>
      <w:r w:rsidRPr="001755F3">
        <w:rPr>
          <w:rFonts w:ascii="Candara" w:eastAsia="Times New Roman" w:hAnsi="Candara" w:cs="Times New Roman"/>
          <w:b/>
          <w:bCs/>
          <w:sz w:val="24"/>
          <w:szCs w:val="24"/>
          <w:lang w:eastAsia="pt-PT"/>
        </w:rPr>
        <w:t>Material</w:t>
      </w:r>
      <w:r w:rsidRPr="001755F3">
        <w:rPr>
          <w:rFonts w:ascii="Candara" w:eastAsia="Times New Roman" w:hAnsi="Candara" w:cs="Times New Roman"/>
          <w:sz w:val="24"/>
          <w:szCs w:val="24"/>
          <w:lang w:eastAsia="pt-PT"/>
        </w:rPr>
        <w:t>: uma folha A6 por aluno e relógio</w:t>
      </w:r>
      <w:r w:rsidRPr="001755F3">
        <w:rPr>
          <w:rFonts w:ascii="Candara" w:eastAsia="Times New Roman" w:hAnsi="Candara" w:cs="Times New Roman"/>
          <w:sz w:val="24"/>
          <w:szCs w:val="24"/>
          <w:lang w:eastAsia="pt-PT"/>
        </w:rPr>
        <w:br/>
      </w:r>
      <w:r w:rsidRPr="001755F3">
        <w:rPr>
          <w:rFonts w:ascii="Candara" w:eastAsia="Times New Roman" w:hAnsi="Candara" w:cs="Times New Roman"/>
          <w:b/>
          <w:bCs/>
          <w:sz w:val="24"/>
          <w:szCs w:val="24"/>
          <w:lang w:eastAsia="pt-PT"/>
        </w:rPr>
        <w:t>Objectivos educativos</w:t>
      </w:r>
      <w:r w:rsidRPr="001755F3">
        <w:rPr>
          <w:rFonts w:ascii="Candara" w:eastAsia="Times New Roman" w:hAnsi="Candara" w:cs="Times New Roman"/>
          <w:sz w:val="24"/>
          <w:szCs w:val="24"/>
          <w:lang w:eastAsia="pt-PT"/>
        </w:rPr>
        <w:t>: um rápido jogo de memória, imaginação e algum talento.</w:t>
      </w:r>
    </w:p>
    <w:p w:rsidR="00304527" w:rsidRPr="001755F3" w:rsidRDefault="00304527" w:rsidP="0030452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pt-PT"/>
        </w:rPr>
      </w:pPr>
      <w:r w:rsidRPr="001755F3">
        <w:rPr>
          <w:rFonts w:ascii="Candara" w:eastAsia="Times New Roman" w:hAnsi="Candara" w:cs="Times New Roman"/>
          <w:b/>
          <w:bCs/>
          <w:sz w:val="24"/>
          <w:szCs w:val="24"/>
          <w:highlight w:val="yellow"/>
          <w:lang w:eastAsia="pt-PT"/>
        </w:rPr>
        <w:t>Regras</w:t>
      </w:r>
      <w:r w:rsidRPr="001755F3">
        <w:rPr>
          <w:rFonts w:ascii="Candara" w:eastAsia="Times New Roman" w:hAnsi="Candara" w:cs="Times New Roman"/>
          <w:sz w:val="24"/>
          <w:szCs w:val="24"/>
          <w:highlight w:val="yellow"/>
          <w:lang w:eastAsia="pt-PT"/>
        </w:rPr>
        <w:t>:</w:t>
      </w:r>
    </w:p>
    <w:p w:rsidR="00304527" w:rsidRDefault="00304527" w:rsidP="0030452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pt-PT"/>
        </w:rPr>
      </w:pPr>
      <w:r w:rsidRPr="001755F3">
        <w:rPr>
          <w:rFonts w:ascii="Candara" w:eastAsia="Times New Roman" w:hAnsi="Candara" w:cs="Times New Roman"/>
          <w:sz w:val="24"/>
          <w:szCs w:val="24"/>
          <w:lang w:eastAsia="pt-PT"/>
        </w:rPr>
        <w:t>Um aluno desenha um animal na sua folha. Tem 20 segundos para o fazer. Pode desenhar um animal imaginário.</w:t>
      </w:r>
      <w:r w:rsidRPr="001755F3">
        <w:rPr>
          <w:rFonts w:ascii="Candara" w:eastAsia="Times New Roman" w:hAnsi="Candara" w:cs="Times New Roman"/>
          <w:sz w:val="24"/>
          <w:szCs w:val="24"/>
          <w:lang w:eastAsia="pt-PT"/>
        </w:rPr>
        <w:br/>
        <w:t>Acabado o tempo, mostra ao colega seguinte o seu desenho, durante exactamente 5 segundos.</w:t>
      </w:r>
      <w:r w:rsidRPr="001755F3">
        <w:rPr>
          <w:rFonts w:ascii="Candara" w:eastAsia="Times New Roman" w:hAnsi="Candara" w:cs="Times New Roman"/>
          <w:sz w:val="24"/>
          <w:szCs w:val="24"/>
          <w:lang w:eastAsia="pt-PT"/>
        </w:rPr>
        <w:br/>
        <w:t>Este aluno tem 20 segundos para redesenhar, de memória, o animal observado, desta vez na sua folha.</w:t>
      </w:r>
      <w:r w:rsidRPr="001755F3">
        <w:rPr>
          <w:rFonts w:ascii="Candara" w:eastAsia="Times New Roman" w:hAnsi="Candara" w:cs="Times New Roman"/>
          <w:sz w:val="24"/>
          <w:szCs w:val="24"/>
          <w:lang w:eastAsia="pt-PT"/>
        </w:rPr>
        <w:br/>
        <w:t>Opção: cada aluno pode colocar mais um elemento no seu desenho (exº. uma nova cabeça, um novo membro, etc.).</w:t>
      </w:r>
      <w:r w:rsidRPr="001755F3">
        <w:rPr>
          <w:rFonts w:ascii="Candara" w:eastAsia="Times New Roman" w:hAnsi="Candara" w:cs="Times New Roman"/>
          <w:sz w:val="24"/>
          <w:szCs w:val="24"/>
          <w:lang w:eastAsia="pt-PT"/>
        </w:rPr>
        <w:br/>
        <w:t>No final da volta, isto é, depois de ter passado por todos os alunos, compara-se o primeiro e o último desenho e observa-se a evolução entre eles.</w:t>
      </w:r>
    </w:p>
    <w:p w:rsidR="00DC5F92" w:rsidRDefault="00DC5F92" w:rsidP="0030452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pt-PT"/>
        </w:rPr>
      </w:pPr>
    </w:p>
    <w:p w:rsidR="00DC5F92" w:rsidRPr="001755F3" w:rsidRDefault="00DC5F92" w:rsidP="0030452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pt-PT"/>
        </w:rPr>
      </w:pPr>
    </w:p>
    <w:p w:rsidR="00304527" w:rsidRPr="00DC5F92" w:rsidRDefault="00F965F5" w:rsidP="0030452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  <w:lang w:eastAsia="pt-PT"/>
        </w:rPr>
      </w:pPr>
      <w:hyperlink r:id="rId8" w:tgtFrame="_blank" w:history="1">
        <w:r w:rsidR="00304527" w:rsidRPr="00DC5F92">
          <w:rPr>
            <w:rFonts w:ascii="Candara" w:eastAsia="Times New Roman" w:hAnsi="Candara" w:cs="Times New Roman"/>
            <w:color w:val="0000FF"/>
            <w:szCs w:val="24"/>
            <w:u w:val="single"/>
            <w:lang w:eastAsia="pt-PT"/>
          </w:rPr>
          <w:t>Recursos para aulas de substituição</w:t>
        </w:r>
      </w:hyperlink>
      <w:r w:rsidR="00304527" w:rsidRPr="00DC5F92">
        <w:rPr>
          <w:rFonts w:ascii="Candara" w:eastAsia="Times New Roman" w:hAnsi="Candara" w:cs="Times New Roman"/>
          <w:szCs w:val="24"/>
          <w:lang w:eastAsia="pt-PT"/>
        </w:rPr>
        <w:t>, Nuno Valente e Paulo Pereira, Texto Editora (2007)</w:t>
      </w:r>
    </w:p>
    <w:p w:rsidR="006F7B12" w:rsidRDefault="006F7B12"/>
    <w:sectPr w:rsidR="006F7B12" w:rsidSect="006F7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304527"/>
    <w:rsid w:val="001755F3"/>
    <w:rsid w:val="00304527"/>
    <w:rsid w:val="006F7B12"/>
    <w:rsid w:val="0072223A"/>
    <w:rsid w:val="00DC5F92"/>
    <w:rsid w:val="00F9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12"/>
  </w:style>
  <w:style w:type="paragraph" w:styleId="Ttulo2">
    <w:name w:val="heading 2"/>
    <w:basedOn w:val="Normal"/>
    <w:link w:val="Ttulo2Carcter"/>
    <w:uiPriority w:val="9"/>
    <w:qFormat/>
    <w:rsid w:val="00304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304527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30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304527"/>
    <w:rPr>
      <w:b/>
      <w:bCs/>
    </w:rPr>
  </w:style>
  <w:style w:type="character" w:styleId="nfase">
    <w:name w:val="Emphasis"/>
    <w:basedOn w:val="Tipodeletrapredefinidodopargrafo"/>
    <w:uiPriority w:val="20"/>
    <w:qFormat/>
    <w:rsid w:val="00304527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304527"/>
    <w:rPr>
      <w:color w:val="0000FF"/>
      <w:u w:val="single"/>
    </w:rPr>
  </w:style>
  <w:style w:type="character" w:customStyle="1" w:styleId="mese">
    <w:name w:val="mese"/>
    <w:basedOn w:val="Tipodeletrapredefinidodopargrafo"/>
    <w:rsid w:val="00304527"/>
  </w:style>
  <w:style w:type="character" w:customStyle="1" w:styleId="giorno">
    <w:name w:val="giorno"/>
    <w:basedOn w:val="Tipodeletrapredefinidodopargrafo"/>
    <w:rsid w:val="00304527"/>
  </w:style>
  <w:style w:type="character" w:customStyle="1" w:styleId="anno">
    <w:name w:val="anno"/>
    <w:basedOn w:val="Tipodeletrapredefinidodopargrafo"/>
    <w:rsid w:val="00304527"/>
  </w:style>
  <w:style w:type="character" w:customStyle="1" w:styleId="tags">
    <w:name w:val="tags"/>
    <w:basedOn w:val="Tipodeletrapredefinidodopargrafo"/>
    <w:rsid w:val="00304527"/>
  </w:style>
  <w:style w:type="character" w:customStyle="1" w:styleId="user">
    <w:name w:val="user"/>
    <w:basedOn w:val="Tipodeletrapredefinidodopargrafo"/>
    <w:rsid w:val="00304527"/>
  </w:style>
  <w:style w:type="paragraph" w:styleId="Textodebalo">
    <w:name w:val="Balloon Text"/>
    <w:basedOn w:val="Normal"/>
    <w:link w:val="TextodebaloCarcter"/>
    <w:uiPriority w:val="99"/>
    <w:semiHidden/>
    <w:unhideWhenUsed/>
    <w:rsid w:val="0030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04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1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ticaliteraria.com/972473440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blog.maronio.net/wp-content/uploads/2009/03/pandamankings-sketches.png" TargetMode="External"/><Relationship Id="rId5" Type="http://schemas.openxmlformats.org/officeDocument/2006/relationships/hyperlink" Target="http://edublog.maronio.net/2009/03/13/desenhar-um-animal-novo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2</cp:revision>
  <dcterms:created xsi:type="dcterms:W3CDTF">2016-02-13T16:59:00Z</dcterms:created>
  <dcterms:modified xsi:type="dcterms:W3CDTF">2016-02-13T16:59:00Z</dcterms:modified>
</cp:coreProperties>
</file>